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09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18182E1" wp14:editId="2086D505">
            <wp:simplePos x="0" y="0"/>
            <wp:positionH relativeFrom="margin">
              <wp:posOffset>2643754</wp:posOffset>
            </wp:positionH>
            <wp:positionV relativeFrom="paragraph">
              <wp:posOffset>71093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209" w:rsidRPr="00AA43D1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209" w:rsidRPr="00AA43D1" w:rsidRDefault="00A67209" w:rsidP="00A67209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09"/>
        <w:gridCol w:w="567"/>
        <w:gridCol w:w="221"/>
        <w:gridCol w:w="1482"/>
        <w:gridCol w:w="337"/>
        <w:gridCol w:w="359"/>
        <w:gridCol w:w="221"/>
        <w:gridCol w:w="3787"/>
        <w:gridCol w:w="445"/>
        <w:gridCol w:w="1727"/>
      </w:tblGrid>
      <w:tr w:rsidR="00A67209" w:rsidRPr="00AA43D1" w:rsidTr="006C1E8B">
        <w:trPr>
          <w:trHeight w:hRule="exact" w:val="284"/>
        </w:trPr>
        <w:tc>
          <w:tcPr>
            <w:tcW w:w="5000" w:type="pct"/>
            <w:gridSpan w:val="10"/>
          </w:tcPr>
          <w:p w:rsidR="00A67209" w:rsidRPr="00AA43D1" w:rsidRDefault="00A67209" w:rsidP="006C1E8B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67209" w:rsidRPr="00AA43D1" w:rsidTr="006C1E8B">
        <w:trPr>
          <w:trHeight w:hRule="exact" w:val="1361"/>
        </w:trPr>
        <w:tc>
          <w:tcPr>
            <w:tcW w:w="5000" w:type="pct"/>
            <w:gridSpan w:val="10"/>
          </w:tcPr>
          <w:p w:rsidR="00A67209" w:rsidRPr="00AA43D1" w:rsidRDefault="00A67209" w:rsidP="006C1E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AA43D1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A67209" w:rsidRPr="00AA43D1" w:rsidRDefault="00A67209" w:rsidP="006C1E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AA43D1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A67209" w:rsidRPr="00AA43D1" w:rsidRDefault="00A67209" w:rsidP="006C1E8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A67209" w:rsidRPr="00AA43D1" w:rsidRDefault="00A67209" w:rsidP="006C1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43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ДУМА</w:t>
            </w:r>
          </w:p>
          <w:p w:rsidR="00A67209" w:rsidRPr="00AA43D1" w:rsidRDefault="00A67209" w:rsidP="006C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A67209" w:rsidRPr="00AA43D1" w:rsidRDefault="00A67209" w:rsidP="00A67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AA43D1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 xml:space="preserve">                                  РЕШЕНИЕ</w:t>
            </w:r>
          </w:p>
        </w:tc>
      </w:tr>
      <w:tr w:rsidR="00A67209" w:rsidRPr="00AA43D1" w:rsidTr="006C1E8B">
        <w:trPr>
          <w:trHeight w:hRule="exact" w:val="454"/>
        </w:trPr>
        <w:tc>
          <w:tcPr>
            <w:tcW w:w="112" w:type="pct"/>
            <w:tcMar>
              <w:left w:w="0" w:type="dxa"/>
              <w:right w:w="0" w:type="dxa"/>
            </w:tcMar>
            <w:vAlign w:val="bottom"/>
          </w:tcPr>
          <w:p w:rsidR="00A67209" w:rsidRPr="00AA43D1" w:rsidRDefault="00A67209" w:rsidP="006C1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67209" w:rsidRPr="00AA43D1" w:rsidRDefault="00A67209" w:rsidP="006C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" w:type="pct"/>
            <w:tcMar>
              <w:left w:w="0" w:type="dxa"/>
              <w:right w:w="0" w:type="dxa"/>
            </w:tcMar>
            <w:vAlign w:val="bottom"/>
          </w:tcPr>
          <w:p w:rsidR="00A67209" w:rsidRPr="00AA43D1" w:rsidRDefault="00A67209" w:rsidP="006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67209" w:rsidRPr="00AA43D1" w:rsidRDefault="00A67209" w:rsidP="006C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Mar>
              <w:left w:w="0" w:type="dxa"/>
              <w:right w:w="0" w:type="dxa"/>
            </w:tcMar>
            <w:vAlign w:val="bottom"/>
          </w:tcPr>
          <w:p w:rsidR="00A67209" w:rsidRPr="00AA43D1" w:rsidRDefault="00A67209" w:rsidP="00B30D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" w:type="pct"/>
            <w:tcMar>
              <w:left w:w="0" w:type="dxa"/>
              <w:right w:w="0" w:type="dxa"/>
            </w:tcMar>
            <w:vAlign w:val="bottom"/>
          </w:tcPr>
          <w:p w:rsidR="00A67209" w:rsidRPr="00AA43D1" w:rsidRDefault="005D27AB" w:rsidP="006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8" w:type="pct"/>
            <w:tcMar>
              <w:left w:w="0" w:type="dxa"/>
              <w:right w:w="0" w:type="dxa"/>
            </w:tcMar>
            <w:vAlign w:val="bottom"/>
          </w:tcPr>
          <w:p w:rsidR="00A67209" w:rsidRPr="00AA43D1" w:rsidRDefault="00A67209" w:rsidP="006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4" w:type="pct"/>
            <w:vAlign w:val="bottom"/>
          </w:tcPr>
          <w:p w:rsidR="00A67209" w:rsidRPr="00AA43D1" w:rsidRDefault="00A67209" w:rsidP="006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:rsidR="00A67209" w:rsidRPr="00AA43D1" w:rsidRDefault="00A67209" w:rsidP="006C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bottom"/>
          </w:tcPr>
          <w:p w:rsidR="00A67209" w:rsidRPr="00AA43D1" w:rsidRDefault="00A67209" w:rsidP="006C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209" w:rsidRPr="00AA43D1" w:rsidTr="006C1E8B">
        <w:trPr>
          <w:trHeight w:hRule="exact" w:val="567"/>
        </w:trPr>
        <w:tc>
          <w:tcPr>
            <w:tcW w:w="5000" w:type="pct"/>
            <w:gridSpan w:val="10"/>
          </w:tcPr>
          <w:p w:rsidR="00A67209" w:rsidRPr="00AA43D1" w:rsidRDefault="00A67209" w:rsidP="006C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209" w:rsidRPr="00AA43D1" w:rsidRDefault="00A67209" w:rsidP="006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A4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Октябрьское</w:t>
            </w:r>
          </w:p>
        </w:tc>
      </w:tr>
    </w:tbl>
    <w:p w:rsidR="00A67209" w:rsidRPr="00AA43D1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209" w:rsidRPr="00AA43D1" w:rsidRDefault="000B5695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</w:t>
      </w:r>
      <w:r w:rsidR="00A67209"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Положение об</w:t>
      </w:r>
    </w:p>
    <w:p w:rsidR="00A67209" w:rsidRPr="00AA43D1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вопросах организации и осуществления</w:t>
      </w:r>
    </w:p>
    <w:p w:rsidR="00A67209" w:rsidRPr="00AA43D1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процесса в муниципальном образовании</w:t>
      </w:r>
    </w:p>
    <w:p w:rsidR="00A67209" w:rsidRPr="00AA43D1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Октябрьский район, утвержденное решением</w:t>
      </w:r>
    </w:p>
    <w:p w:rsidR="00A67209" w:rsidRPr="00AA43D1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Октябрьского района от 07.11.2007 № 290</w:t>
      </w:r>
    </w:p>
    <w:p w:rsidR="00A67209" w:rsidRPr="00AA43D1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7209" w:rsidRPr="00AA43D1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540F8C" w:rsidRPr="00AA43D1" w:rsidRDefault="00A67209" w:rsidP="0054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40F8C"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целях приведения муниципальных правовых актов в соответствие с действующим законодательством, Дума Октябрьского района РЕШИЛА:</w:t>
      </w:r>
    </w:p>
    <w:p w:rsidR="00540F8C" w:rsidRPr="00AA43D1" w:rsidRDefault="00540F8C" w:rsidP="00540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Положение об отдельных вопросах организации и осуществления бюджетного процесса в муниципальном образовании Октябрьский район, утвержденное решением Думы Октябрьского райо</w:t>
      </w:r>
      <w:r w:rsidR="008B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 07.11.2007 № 290,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5453" w:rsidRDefault="00540F8C" w:rsidP="008B5B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681B9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85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наименовании, пунктах 1, 2 </w:t>
      </w:r>
      <w:r w:rsidR="00E854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="008B5B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85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r w:rsidR="00681B9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«и дополнений» исключить.</w:t>
      </w:r>
    </w:p>
    <w:p w:rsidR="00E85453" w:rsidRDefault="00540F8C" w:rsidP="00E85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81B9D">
        <w:rPr>
          <w:rFonts w:ascii="Times New Roman" w:hAnsi="Times New Roman" w:cs="Times New Roman"/>
          <w:sz w:val="24"/>
          <w:szCs w:val="24"/>
        </w:rPr>
        <w:t>.2. П</w:t>
      </w:r>
      <w:bookmarkStart w:id="0" w:name="_GoBack"/>
      <w:bookmarkEnd w:id="0"/>
      <w:r w:rsidR="008B5B4F">
        <w:rPr>
          <w:rFonts w:ascii="Times New Roman" w:hAnsi="Times New Roman" w:cs="Times New Roman"/>
          <w:sz w:val="24"/>
          <w:szCs w:val="24"/>
        </w:rPr>
        <w:t xml:space="preserve">ункт 4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="008B5B4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E85453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40F8C" w:rsidRDefault="00E85453" w:rsidP="00E85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5695">
        <w:rPr>
          <w:rFonts w:ascii="Times New Roman" w:hAnsi="Times New Roman" w:cs="Times New Roman"/>
          <w:sz w:val="24"/>
          <w:szCs w:val="24"/>
        </w:rPr>
        <w:t>«4</w:t>
      </w:r>
      <w:r w:rsidR="008B5B4F">
        <w:rPr>
          <w:rFonts w:ascii="Times New Roman" w:hAnsi="Times New Roman" w:cs="Times New Roman"/>
          <w:sz w:val="24"/>
          <w:szCs w:val="24"/>
        </w:rPr>
        <w:t>.</w:t>
      </w:r>
      <w:r w:rsidR="00540F8C" w:rsidRPr="000B5695">
        <w:rPr>
          <w:rFonts w:ascii="Times New Roman" w:hAnsi="Times New Roman" w:cs="Times New Roman"/>
          <w:sz w:val="24"/>
          <w:szCs w:val="24"/>
        </w:rPr>
        <w:t xml:space="preserve"> </w:t>
      </w:r>
      <w:r w:rsidRPr="000B5695">
        <w:rPr>
          <w:rFonts w:ascii="Times New Roman" w:hAnsi="Times New Roman" w:cs="Times New Roman"/>
          <w:sz w:val="24"/>
          <w:szCs w:val="24"/>
        </w:rPr>
        <w:t>Годовой отчет об исполнении бюджета района выносится на публичные слушания</w:t>
      </w:r>
      <w:r w:rsidR="00540F8C" w:rsidRPr="000B5695">
        <w:rPr>
          <w:rFonts w:ascii="Times New Roman" w:hAnsi="Times New Roman" w:cs="Times New Roman"/>
          <w:sz w:val="24"/>
          <w:szCs w:val="24"/>
        </w:rPr>
        <w:t>.</w:t>
      </w:r>
      <w:r w:rsidRPr="000B5695">
        <w:rPr>
          <w:rFonts w:ascii="Times New Roman" w:hAnsi="Times New Roman" w:cs="Times New Roman"/>
          <w:sz w:val="24"/>
          <w:szCs w:val="24"/>
        </w:rPr>
        <w:t xml:space="preserve"> Публичные слушания по </w:t>
      </w:r>
      <w:r w:rsidR="000B5695" w:rsidRPr="000B5695">
        <w:rPr>
          <w:rFonts w:ascii="Times New Roman" w:hAnsi="Times New Roman" w:cs="Times New Roman"/>
          <w:sz w:val="24"/>
          <w:szCs w:val="24"/>
        </w:rPr>
        <w:t>отчету</w:t>
      </w:r>
      <w:r w:rsidRPr="000B5695">
        <w:rPr>
          <w:rFonts w:ascii="Times New Roman" w:hAnsi="Times New Roman" w:cs="Times New Roman"/>
          <w:sz w:val="24"/>
          <w:szCs w:val="24"/>
        </w:rPr>
        <w:t xml:space="preserve"> о</w:t>
      </w:r>
      <w:r w:rsidR="000B5695" w:rsidRPr="000B5695">
        <w:rPr>
          <w:rFonts w:ascii="Times New Roman" w:hAnsi="Times New Roman" w:cs="Times New Roman"/>
          <w:sz w:val="24"/>
          <w:szCs w:val="24"/>
        </w:rPr>
        <w:t>б исполнении бюджета</w:t>
      </w:r>
      <w:r w:rsidRPr="000B5695">
        <w:rPr>
          <w:rFonts w:ascii="Times New Roman" w:hAnsi="Times New Roman" w:cs="Times New Roman"/>
          <w:sz w:val="24"/>
          <w:szCs w:val="24"/>
        </w:rPr>
        <w:t xml:space="preserve"> района проводятся не ранее 15 дней с момента опубликования решения об их назначении.</w:t>
      </w:r>
      <w:r w:rsidR="000B5695" w:rsidRPr="000B5695">
        <w:rPr>
          <w:rFonts w:ascii="Times New Roman" w:hAnsi="Times New Roman" w:cs="Times New Roman"/>
          <w:sz w:val="24"/>
          <w:szCs w:val="24"/>
        </w:rPr>
        <w:t>».</w:t>
      </w:r>
    </w:p>
    <w:p w:rsidR="00A7439A" w:rsidRDefault="00540F8C" w:rsidP="000B5695">
      <w:pPr>
        <w:tabs>
          <w:tab w:val="left" w:pos="426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5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720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825E3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="00A67209"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публиковать</w:t>
      </w:r>
      <w:r w:rsidR="000825E3" w:rsidRPr="00082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C0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825E3"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астоящее решение</w:t>
      </w:r>
      <w:r w:rsidR="00A67209"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официальном сетевом издании </w:t>
      </w:r>
      <w:r w:rsidR="00A7439A">
        <w:rPr>
          <w:rFonts w:ascii="Times New Roman" w:eastAsia="Times New Roman" w:hAnsi="Times New Roman" w:cs="Times New Roman"/>
          <w:sz w:val="24"/>
          <w:szCs w:val="24"/>
          <w:lang w:eastAsia="ru-RU"/>
        </w:rPr>
        <w:t>«Официальный сайт Октябрьского района».</w:t>
      </w:r>
    </w:p>
    <w:p w:rsidR="00A67209" w:rsidRPr="00AA43D1" w:rsidRDefault="00A67209" w:rsidP="00A672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выполнением решения возложить на </w:t>
      </w:r>
      <w:r w:rsidR="000825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постоянную</w:t>
      </w:r>
      <w:r w:rsidR="006A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комиссию </w:t>
      </w:r>
      <w:r w:rsidR="006A2F21"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Октябрьского района 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бюджету, налогам и ф</w:t>
      </w:r>
      <w:r w:rsidR="006A2F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инансам</w:t>
      </w: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209" w:rsidRPr="00AA43D1" w:rsidRDefault="00A67209" w:rsidP="00A67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209" w:rsidRPr="00AA43D1" w:rsidRDefault="00A67209" w:rsidP="00A672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7209" w:rsidRPr="00AA43D1" w:rsidRDefault="00A67209" w:rsidP="00A67209">
      <w:pPr>
        <w:tabs>
          <w:tab w:val="left" w:pos="82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Думы Октябрьского района                                                </w:t>
      </w:r>
      <w:r w:rsidR="005D2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AA4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="00FC1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Н.В. </w:t>
      </w:r>
      <w:proofErr w:type="spellStart"/>
      <w:r w:rsidR="00FC1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Кочук</w:t>
      </w:r>
      <w:proofErr w:type="spellEnd"/>
    </w:p>
    <w:p w:rsidR="00A67209" w:rsidRPr="00AA43D1" w:rsidRDefault="00A67209" w:rsidP="00A67209">
      <w:pPr>
        <w:tabs>
          <w:tab w:val="left" w:pos="82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67209" w:rsidRPr="00AA43D1" w:rsidRDefault="00A67209" w:rsidP="00A67209">
      <w:pPr>
        <w:tabs>
          <w:tab w:val="left" w:pos="82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027"/>
        <w:gridCol w:w="2520"/>
        <w:gridCol w:w="2281"/>
      </w:tblGrid>
      <w:tr w:rsidR="00A67209" w:rsidRPr="00AA43D1" w:rsidTr="006C1E8B">
        <w:tc>
          <w:tcPr>
            <w:tcW w:w="5027" w:type="dxa"/>
          </w:tcPr>
          <w:p w:rsidR="00A67209" w:rsidRPr="00AA43D1" w:rsidRDefault="00A67209" w:rsidP="006C1E8B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 w:rsidRPr="00AA4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AA4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Октябрьского района</w:t>
            </w:r>
          </w:p>
        </w:tc>
        <w:tc>
          <w:tcPr>
            <w:tcW w:w="2520" w:type="dxa"/>
          </w:tcPr>
          <w:p w:rsidR="00A67209" w:rsidRPr="00AA43D1" w:rsidRDefault="00A67209" w:rsidP="006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A67209" w:rsidRPr="00AA43D1" w:rsidRDefault="006471E1" w:rsidP="006471E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90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Заплатин</w:t>
            </w:r>
            <w:proofErr w:type="spellEnd"/>
          </w:p>
        </w:tc>
      </w:tr>
      <w:tr w:rsidR="00A67209" w:rsidRPr="00AA43D1" w:rsidTr="006C1E8B">
        <w:tc>
          <w:tcPr>
            <w:tcW w:w="5027" w:type="dxa"/>
          </w:tcPr>
          <w:p w:rsidR="00A67209" w:rsidRDefault="00A67209" w:rsidP="006C1E8B">
            <w:pPr>
              <w:spacing w:after="0" w:line="240" w:lineRule="auto"/>
              <w:ind w:left="-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A67209" w:rsidRPr="00AA43D1" w:rsidRDefault="00A67209" w:rsidP="006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A67209" w:rsidRPr="00AA43D1" w:rsidRDefault="00A67209" w:rsidP="006C1E8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7209" w:rsidRPr="00AA43D1" w:rsidRDefault="00A67209" w:rsidP="00A67209">
      <w:pPr>
        <w:tabs>
          <w:tab w:val="left" w:pos="610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7209" w:rsidRPr="00AA43D1" w:rsidRDefault="00A67209" w:rsidP="00A67209">
      <w:pPr>
        <w:tabs>
          <w:tab w:val="left" w:pos="610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:rsidR="00A67209" w:rsidRPr="00AA43D1" w:rsidRDefault="00A67209" w:rsidP="00A67209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p w:rsidR="00A67209" w:rsidRPr="00AA43D1" w:rsidRDefault="00A67209" w:rsidP="00A67209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209" w:rsidRPr="00AA43D1" w:rsidRDefault="00A67209" w:rsidP="00A67209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209" w:rsidRPr="00AA43D1" w:rsidRDefault="00A67209" w:rsidP="00A67209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1A3" w:rsidRDefault="00A67209" w:rsidP="00A67209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5D27AB" w:rsidRDefault="005D27AB" w:rsidP="00A67209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7AB" w:rsidRDefault="005D27AB" w:rsidP="00A67209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7AB" w:rsidRDefault="005D27AB" w:rsidP="00A67209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7AB" w:rsidRDefault="005D27AB" w:rsidP="00A67209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7AB" w:rsidRDefault="005D27AB" w:rsidP="00A67209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7AB" w:rsidRDefault="005D27AB" w:rsidP="00A67209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7AB" w:rsidRDefault="005D27AB" w:rsidP="00A67209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7AB" w:rsidRDefault="005D27AB" w:rsidP="00A67209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7AB" w:rsidRDefault="005D27AB" w:rsidP="00A67209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209" w:rsidRPr="00AA43D1" w:rsidRDefault="00A67209" w:rsidP="00A67209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E41A3" w:rsidRDefault="005E41A3" w:rsidP="00A67209">
      <w:pPr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</w:pPr>
    </w:p>
    <w:p w:rsidR="00FC139F" w:rsidRDefault="00FC139F" w:rsidP="00FC139F">
      <w:pPr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  <w:t>Исполнитель:</w:t>
      </w:r>
    </w:p>
    <w:p w:rsidR="00FC139F" w:rsidRDefault="00FC139F" w:rsidP="00FC139F">
      <w:pPr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Зам.председателя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Комитета по управлению</w:t>
      </w:r>
    </w:p>
    <w:p w:rsidR="00FC139F" w:rsidRDefault="00FC139F" w:rsidP="00FC139F">
      <w:pPr>
        <w:spacing w:after="0" w:line="240" w:lineRule="auto"/>
        <w:ind w:right="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муниципальными финансами Патрактинова С.В. тел.28-067 (308)</w:t>
      </w:r>
    </w:p>
    <w:p w:rsidR="00FC139F" w:rsidRDefault="00FC139F" w:rsidP="00FC139F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970" w:type="dxa"/>
        <w:tblLook w:val="01E0" w:firstRow="1" w:lastRow="1" w:firstColumn="1" w:lastColumn="1" w:noHBand="0" w:noVBand="0"/>
      </w:tblPr>
      <w:tblGrid>
        <w:gridCol w:w="5994"/>
        <w:gridCol w:w="54"/>
        <w:gridCol w:w="1513"/>
        <w:gridCol w:w="2409"/>
      </w:tblGrid>
      <w:tr w:rsidR="00FC139F" w:rsidTr="00FC139F">
        <w:trPr>
          <w:trHeight w:hRule="exact" w:val="1118"/>
        </w:trPr>
        <w:tc>
          <w:tcPr>
            <w:tcW w:w="5994" w:type="dxa"/>
            <w:vAlign w:val="bottom"/>
            <w:hideMark/>
          </w:tcPr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u w:val="single"/>
                <w:lang w:eastAsia="ru-RU"/>
              </w:rPr>
              <w:t>Согласовано:</w:t>
            </w:r>
          </w:p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Заместитель главы Октябрьского района по экономике, финансам, председатель Комитета по управлению муниципальными финансами</w:t>
            </w:r>
          </w:p>
        </w:tc>
        <w:tc>
          <w:tcPr>
            <w:tcW w:w="1567" w:type="dxa"/>
            <w:gridSpan w:val="2"/>
            <w:vAlign w:val="bottom"/>
            <w:hideMark/>
          </w:tcPr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</w:t>
            </w:r>
          </w:p>
        </w:tc>
        <w:tc>
          <w:tcPr>
            <w:tcW w:w="2409" w:type="dxa"/>
            <w:vAlign w:val="bottom"/>
            <w:hideMark/>
          </w:tcPr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Н.Г. Куклина</w:t>
            </w:r>
          </w:p>
        </w:tc>
      </w:tr>
      <w:tr w:rsidR="00FC139F" w:rsidTr="00FC139F">
        <w:trPr>
          <w:trHeight w:hRule="exact" w:val="327"/>
        </w:trPr>
        <w:tc>
          <w:tcPr>
            <w:tcW w:w="5994" w:type="dxa"/>
          </w:tcPr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</w:tcPr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C139F" w:rsidTr="00FC139F">
        <w:trPr>
          <w:trHeight w:hRule="exact" w:val="868"/>
        </w:trPr>
        <w:tc>
          <w:tcPr>
            <w:tcW w:w="5994" w:type="dxa"/>
            <w:hideMark/>
          </w:tcPr>
          <w:p w:rsidR="00FC139F" w:rsidRDefault="005D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Управляющий делами администрации Октябрьского района</w:t>
            </w:r>
          </w:p>
        </w:tc>
        <w:tc>
          <w:tcPr>
            <w:tcW w:w="1567" w:type="dxa"/>
            <w:gridSpan w:val="2"/>
          </w:tcPr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C139F" w:rsidRDefault="005D2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А.В. Дунаева</w:t>
            </w:r>
          </w:p>
        </w:tc>
      </w:tr>
      <w:tr w:rsidR="00FC139F" w:rsidTr="00FC139F">
        <w:trPr>
          <w:trHeight w:hRule="exact" w:val="571"/>
        </w:trPr>
        <w:tc>
          <w:tcPr>
            <w:tcW w:w="5994" w:type="dxa"/>
            <w:vAlign w:val="bottom"/>
            <w:hideMark/>
          </w:tcPr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Заведующий  юридическим отделом</w:t>
            </w:r>
          </w:p>
        </w:tc>
        <w:tc>
          <w:tcPr>
            <w:tcW w:w="1567" w:type="dxa"/>
            <w:gridSpan w:val="2"/>
            <w:vAlign w:val="bottom"/>
          </w:tcPr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Align w:val="bottom"/>
            <w:hideMark/>
          </w:tcPr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Л.Ю. Даниленко</w:t>
            </w:r>
          </w:p>
        </w:tc>
      </w:tr>
      <w:tr w:rsidR="00FC139F" w:rsidTr="00FC139F">
        <w:trPr>
          <w:trHeight w:hRule="exact" w:val="587"/>
        </w:trPr>
        <w:tc>
          <w:tcPr>
            <w:tcW w:w="6048" w:type="dxa"/>
            <w:gridSpan w:val="2"/>
            <w:vAlign w:val="bottom"/>
          </w:tcPr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513" w:type="dxa"/>
            <w:vAlign w:val="bottom"/>
          </w:tcPr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09" w:type="dxa"/>
            <w:vAlign w:val="bottom"/>
            <w:hideMark/>
          </w:tcPr>
          <w:p w:rsidR="00FC139F" w:rsidRDefault="00FC139F">
            <w:pPr>
              <w:spacing w:after="0" w:line="240" w:lineRule="auto"/>
              <w:ind w:left="-87" w:firstLine="8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</w:t>
            </w:r>
            <w:r w:rsidR="005B35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О.М. Бачурина</w:t>
            </w:r>
          </w:p>
        </w:tc>
      </w:tr>
    </w:tbl>
    <w:p w:rsidR="00FC139F" w:rsidRDefault="00FC139F" w:rsidP="00FC1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139F" w:rsidRDefault="00FC139F" w:rsidP="00FC1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Степень публичности (1)</w:t>
      </w:r>
    </w:p>
    <w:p w:rsidR="00FC139F" w:rsidRDefault="00FC139F" w:rsidP="00FC1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Разослать:</w:t>
      </w:r>
    </w:p>
    <w:p w:rsidR="00FC139F" w:rsidRDefault="00FC139F" w:rsidP="00FC1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 Контрольно-счетная палата – 1 экз.</w:t>
      </w:r>
    </w:p>
    <w:p w:rsidR="00FC139F" w:rsidRDefault="00FC139F" w:rsidP="00FC1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 Комитет по управлению муниципальными финансами – 2 экз.</w:t>
      </w:r>
    </w:p>
    <w:p w:rsidR="00FC139F" w:rsidRDefault="00FC139F" w:rsidP="00F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Итого: 3 экз.</w:t>
      </w:r>
    </w:p>
    <w:p w:rsidR="00FC139F" w:rsidRDefault="00FC139F" w:rsidP="00FC139F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9F" w:rsidRDefault="00FC139F" w:rsidP="00FC139F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9F" w:rsidRDefault="00FC139F" w:rsidP="00FC139F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4111"/>
      </w:tblGrid>
      <w:tr w:rsidR="00FC139F" w:rsidTr="00FC139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Докладчик Ф.И.О., должность, номер телефона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проекта решения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проекту решения, номер заключения, дата, подпись</w:t>
            </w:r>
          </w:p>
        </w:tc>
      </w:tr>
      <w:tr w:rsidR="00FC139F" w:rsidTr="00FC139F">
        <w:trPr>
          <w:trHeight w:val="7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Куклина Н.Г.- заместитель главы  администрации Октябрьского района, председатель комитета по управлению муниципальными финансами, 8 (34678) 2-80-08  (304)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9F" w:rsidRDefault="00FC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139F" w:rsidRDefault="00FC139F" w:rsidP="00F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9F" w:rsidRDefault="00FC139F" w:rsidP="00FC1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9F" w:rsidRDefault="00FC139F" w:rsidP="00F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9F" w:rsidRDefault="00FC139F" w:rsidP="00F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9F" w:rsidRDefault="00FC139F" w:rsidP="00F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9F" w:rsidRDefault="00FC139F" w:rsidP="00F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9F" w:rsidRDefault="00FC139F" w:rsidP="00F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9F" w:rsidRDefault="00FC139F" w:rsidP="00F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9F" w:rsidRDefault="00FC139F" w:rsidP="00F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3A8" w:rsidRPr="005E23A8" w:rsidRDefault="005E23A8" w:rsidP="00FC139F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3A8" w:rsidRDefault="005E23A8" w:rsidP="00BC7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554" w:rsidRPr="00BC7554" w:rsidRDefault="00BC7554" w:rsidP="00BC7554">
      <w:pPr>
        <w:tabs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C7554" w:rsidRPr="00BC7554" w:rsidSect="00BC755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09"/>
    <w:rsid w:val="00014FAB"/>
    <w:rsid w:val="00061417"/>
    <w:rsid w:val="000825E3"/>
    <w:rsid w:val="000B5695"/>
    <w:rsid w:val="000C13EA"/>
    <w:rsid w:val="00121775"/>
    <w:rsid w:val="00123C0C"/>
    <w:rsid w:val="002D0C37"/>
    <w:rsid w:val="00306BDF"/>
    <w:rsid w:val="003A5501"/>
    <w:rsid w:val="004B467A"/>
    <w:rsid w:val="00540F8C"/>
    <w:rsid w:val="00553081"/>
    <w:rsid w:val="005B357B"/>
    <w:rsid w:val="005B4304"/>
    <w:rsid w:val="005D27AB"/>
    <w:rsid w:val="005E23A8"/>
    <w:rsid w:val="005E41A3"/>
    <w:rsid w:val="005E65F0"/>
    <w:rsid w:val="005F7C92"/>
    <w:rsid w:val="006471E1"/>
    <w:rsid w:val="006649F5"/>
    <w:rsid w:val="00681B9D"/>
    <w:rsid w:val="006A2F21"/>
    <w:rsid w:val="006A5955"/>
    <w:rsid w:val="006A7567"/>
    <w:rsid w:val="006F0A9B"/>
    <w:rsid w:val="007C4736"/>
    <w:rsid w:val="007F60BC"/>
    <w:rsid w:val="0083332D"/>
    <w:rsid w:val="008B5B4F"/>
    <w:rsid w:val="008E02C4"/>
    <w:rsid w:val="00934986"/>
    <w:rsid w:val="00982C8E"/>
    <w:rsid w:val="009909D0"/>
    <w:rsid w:val="009930DC"/>
    <w:rsid w:val="009A2927"/>
    <w:rsid w:val="00A06094"/>
    <w:rsid w:val="00A400DF"/>
    <w:rsid w:val="00A67209"/>
    <w:rsid w:val="00A7419C"/>
    <w:rsid w:val="00A7439A"/>
    <w:rsid w:val="00B136FD"/>
    <w:rsid w:val="00B30D8D"/>
    <w:rsid w:val="00BC7554"/>
    <w:rsid w:val="00C06B5B"/>
    <w:rsid w:val="00C26B7C"/>
    <w:rsid w:val="00C76609"/>
    <w:rsid w:val="00CC5F55"/>
    <w:rsid w:val="00D45B0A"/>
    <w:rsid w:val="00D840C5"/>
    <w:rsid w:val="00E62029"/>
    <w:rsid w:val="00E85453"/>
    <w:rsid w:val="00F77BF9"/>
    <w:rsid w:val="00F77F4F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8216"/>
  <w15:chartTrackingRefBased/>
  <w15:docId w15:val="{E7615597-4FFC-4D42-9DCC-AF20943D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0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02C4"/>
    <w:rPr>
      <w:rFonts w:ascii="Segoe UI" w:hAnsi="Segoe UI" w:cs="Segoe UI"/>
      <w:sz w:val="18"/>
      <w:szCs w:val="18"/>
    </w:rPr>
  </w:style>
  <w:style w:type="paragraph" w:customStyle="1" w:styleId="pt-a-000002">
    <w:name w:val="pt-a-000002"/>
    <w:basedOn w:val="a"/>
    <w:rsid w:val="00982C8E"/>
    <w:pPr>
      <w:spacing w:after="0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">
    <w:name w:val="pt-a0"/>
    <w:basedOn w:val="a0"/>
    <w:rsid w:val="00982C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ConsPlusNormal">
    <w:name w:val="ConsPlusNormal"/>
    <w:rsid w:val="003A5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PatraktinovaSV</cp:lastModifiedBy>
  <cp:revision>7</cp:revision>
  <cp:lastPrinted>2026-04-17T10:27:00Z</cp:lastPrinted>
  <dcterms:created xsi:type="dcterms:W3CDTF">2026-04-16T04:31:00Z</dcterms:created>
  <dcterms:modified xsi:type="dcterms:W3CDTF">2026-04-17T10:28:00Z</dcterms:modified>
</cp:coreProperties>
</file>